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_GB2312"/>
          <w:sz w:val="32"/>
          <w:szCs w:val="32"/>
        </w:rPr>
        <w:instrText xml:space="preserve">ADDIN CNKISM.UserStyle</w:instrText>
      </w:r>
      <w:r>
        <w:rPr>
          <w:rFonts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教研通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  <w:highlight w:val="none"/>
        </w:rPr>
        <w:t>2018〕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142</w:t>
      </w:r>
      <w:r>
        <w:rPr>
          <w:rFonts w:eastAsia="仿宋_GB2312"/>
          <w:sz w:val="32"/>
          <w:szCs w:val="32"/>
          <w:highlight w:val="none"/>
        </w:rPr>
        <w:t>号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转发关于组织申报全国教育科学“十三五”规划2018年度单位资助规划课题的通知</w:t>
      </w:r>
    </w:p>
    <w:p>
      <w:pPr>
        <w:spacing w:line="560" w:lineRule="exact"/>
        <w:ind w:firstLine="880" w:firstLineChars="200"/>
        <w:rPr>
          <w:rFonts w:eastAsia="仿宋"/>
          <w:kern w:val="0"/>
          <w:sz w:val="44"/>
          <w:szCs w:val="44"/>
        </w:rPr>
      </w:pPr>
    </w:p>
    <w:p>
      <w:pPr>
        <w:spacing w:line="560" w:lineRule="exac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各部、处、室，各</w:t>
      </w:r>
      <w:r>
        <w:rPr>
          <w:rFonts w:hint="eastAsia" w:eastAsia="仿宋"/>
          <w:kern w:val="0"/>
          <w:sz w:val="32"/>
          <w:szCs w:val="32"/>
        </w:rPr>
        <w:t>教学教辅机</w:t>
      </w:r>
      <w:r>
        <w:rPr>
          <w:rFonts w:eastAsia="仿宋"/>
          <w:kern w:val="0"/>
          <w:sz w:val="32"/>
          <w:szCs w:val="32"/>
        </w:rPr>
        <w:t>构：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根据</w:t>
      </w:r>
      <w:r>
        <w:rPr>
          <w:rFonts w:eastAsia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关于组织申报全国教育科学“十三五”规划2018年度单位资助规划课题的通知</w:t>
      </w:r>
      <w:r>
        <w:rPr>
          <w:rFonts w:eastAsia="仿宋"/>
          <w:kern w:val="0"/>
          <w:sz w:val="32"/>
          <w:szCs w:val="32"/>
        </w:rPr>
        <w:t>》</w:t>
      </w:r>
      <w:r>
        <w:rPr>
          <w:rFonts w:hint="eastAsia" w:eastAsia="仿宋"/>
          <w:kern w:val="0"/>
          <w:sz w:val="32"/>
          <w:szCs w:val="32"/>
        </w:rPr>
        <w:t>（桂教科学〔2018〕16号</w:t>
      </w:r>
      <w:r>
        <w:rPr>
          <w:rFonts w:eastAsia="仿宋"/>
          <w:kern w:val="0"/>
          <w:sz w:val="32"/>
          <w:szCs w:val="32"/>
        </w:rPr>
        <w:t>）</w:t>
      </w:r>
      <w:r>
        <w:rPr>
          <w:rFonts w:hint="eastAsia" w:eastAsia="仿宋"/>
          <w:kern w:val="0"/>
          <w:sz w:val="32"/>
          <w:szCs w:val="32"/>
        </w:rPr>
        <w:t>要求，学校启动申报工作</w:t>
      </w:r>
      <w:r>
        <w:rPr>
          <w:rFonts w:eastAsia="仿宋"/>
          <w:kern w:val="0"/>
          <w:sz w:val="32"/>
          <w:szCs w:val="32"/>
        </w:rPr>
        <w:t>，</w:t>
      </w:r>
      <w:r>
        <w:rPr>
          <w:rFonts w:hint="eastAsia" w:eastAsia="仿宋"/>
          <w:kern w:val="0"/>
          <w:sz w:val="32"/>
          <w:szCs w:val="32"/>
        </w:rPr>
        <w:t>为组织开展好该项工作，现将有关事项通知如下：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一、</w:t>
      </w:r>
      <w:r>
        <w:rPr>
          <w:rFonts w:eastAsia="仿宋"/>
          <w:kern w:val="0"/>
          <w:sz w:val="32"/>
          <w:szCs w:val="32"/>
        </w:rPr>
        <w:t>各部、处、室，各</w:t>
      </w:r>
      <w:r>
        <w:rPr>
          <w:rFonts w:hint="eastAsia" w:eastAsia="仿宋"/>
          <w:kern w:val="0"/>
          <w:sz w:val="32"/>
          <w:szCs w:val="32"/>
        </w:rPr>
        <w:t>教学教辅机</w:t>
      </w:r>
      <w:r>
        <w:rPr>
          <w:rFonts w:eastAsia="仿宋"/>
          <w:kern w:val="0"/>
          <w:sz w:val="32"/>
          <w:szCs w:val="32"/>
        </w:rPr>
        <w:t>构</w:t>
      </w:r>
      <w:r>
        <w:rPr>
          <w:rFonts w:hint="eastAsia" w:eastAsia="仿宋"/>
          <w:kern w:val="0"/>
          <w:sz w:val="32"/>
          <w:szCs w:val="32"/>
        </w:rPr>
        <w:t>应准确把握此次申报要求，积极组织申报，严格审核申报材料，确保申报材料填写规范、完整、准确，经费预算合理；严格审核申报人资格、申报课题前期研究成果的真实性、课题组的研究实力和必备条件等，避免重复申报、虚假信息申报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二、课题申报所需的纸质材料包括：《申报书》一式3份，加盖部门公章的《项目汇总表》1份。申请材料统一用计算机填写，A3纸双面印制、中缝装订。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三、请于11月7日前将纸质版材料由</w:t>
      </w:r>
      <w:r>
        <w:rPr>
          <w:rFonts w:eastAsia="仿宋"/>
          <w:kern w:val="0"/>
          <w:sz w:val="32"/>
          <w:szCs w:val="32"/>
        </w:rPr>
        <w:t>各部门</w:t>
      </w:r>
      <w:r>
        <w:rPr>
          <w:rFonts w:hint="eastAsia" w:eastAsia="仿宋"/>
          <w:kern w:val="0"/>
          <w:sz w:val="32"/>
          <w:szCs w:val="32"/>
        </w:rPr>
        <w:t>统一交至教务与科研管理处4室秦怡老师，电子版的《申报书》、《项目汇总表》发送至邮箱g</w:t>
      </w:r>
      <w:r>
        <w:rPr>
          <w:rFonts w:eastAsia="仿宋"/>
          <w:kern w:val="0"/>
          <w:sz w:val="32"/>
          <w:szCs w:val="32"/>
        </w:rPr>
        <w:t>xysjwc4@163.com</w:t>
      </w:r>
      <w:r>
        <w:rPr>
          <w:rFonts w:hint="eastAsia" w:eastAsia="仿宋"/>
          <w:kern w:val="0"/>
          <w:sz w:val="32"/>
          <w:szCs w:val="32"/>
        </w:rPr>
        <w:t>，</w:t>
      </w:r>
      <w:r>
        <w:rPr>
          <w:rFonts w:eastAsia="仿宋"/>
          <w:kern w:val="0"/>
          <w:sz w:val="32"/>
          <w:szCs w:val="32"/>
        </w:rPr>
        <w:t>逾期不予受理</w:t>
      </w:r>
      <w:r>
        <w:rPr>
          <w:rFonts w:hint="eastAsia" w:eastAsia="仿宋"/>
          <w:kern w:val="0"/>
          <w:sz w:val="32"/>
          <w:szCs w:val="32"/>
        </w:rPr>
        <w:t>，不接收个人提交。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四、《</w:t>
      </w:r>
      <w:r>
        <w:rPr>
          <w:rFonts w:eastAsia="仿宋"/>
          <w:kern w:val="0"/>
          <w:sz w:val="32"/>
          <w:szCs w:val="32"/>
        </w:rPr>
        <w:t>通知》电子版及其附件请到教务与科研管理处网站、幼专职改群、教务与科研管理处群、秘书群、教学秘书群自行下载。</w:t>
      </w:r>
      <w:r>
        <w:rPr>
          <w:rFonts w:hint="eastAsia" w:eastAsia="仿宋"/>
          <w:kern w:val="0"/>
          <w:sz w:val="32"/>
          <w:szCs w:val="32"/>
        </w:rPr>
        <w:t>联系人及方式：秦怡，0771-5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870623</w:t>
      </w:r>
      <w:r>
        <w:rPr>
          <w:rFonts w:hint="eastAsia" w:eastAsia="仿宋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kern w:val="0"/>
          <w:sz w:val="32"/>
          <w:szCs w:val="32"/>
        </w:rPr>
      </w:pPr>
    </w:p>
    <w:p>
      <w:pPr>
        <w:spacing w:line="560" w:lineRule="exact"/>
        <w:rPr>
          <w:rFonts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附件：</w:t>
      </w:r>
      <w:r>
        <w:rPr>
          <w:rFonts w:eastAsia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</w:rPr>
        <w:t>关于组织申报全国教育科学“十三五”规划2018年度单位资助规划课题的通知</w:t>
      </w:r>
      <w:r>
        <w:rPr>
          <w:rFonts w:eastAsia="仿宋"/>
          <w:kern w:val="0"/>
          <w:sz w:val="32"/>
          <w:szCs w:val="32"/>
        </w:rPr>
        <w:t>》</w:t>
      </w:r>
      <w:r>
        <w:rPr>
          <w:rFonts w:hint="eastAsia" w:eastAsia="仿宋"/>
          <w:kern w:val="0"/>
          <w:sz w:val="32"/>
          <w:szCs w:val="32"/>
        </w:rPr>
        <w:t>（桂教科学〔2018〕16号</w:t>
      </w:r>
      <w:r>
        <w:rPr>
          <w:rFonts w:eastAsia="仿宋"/>
          <w:kern w:val="0"/>
          <w:sz w:val="32"/>
          <w:szCs w:val="32"/>
        </w:rPr>
        <w:t>）</w:t>
      </w:r>
    </w:p>
    <w:p>
      <w:pPr>
        <w:spacing w:line="560" w:lineRule="exact"/>
        <w:ind w:left="2238" w:leftChars="304" w:hanging="1600" w:hangingChars="500"/>
        <w:rPr>
          <w:rFonts w:eastAsia="仿宋"/>
          <w:kern w:val="0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 xml:space="preserve">          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spacing w:line="480" w:lineRule="exact"/>
        <w:ind w:right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教务与科研管理处</w:t>
      </w:r>
    </w:p>
    <w:p>
      <w:pPr>
        <w:spacing w:line="480" w:lineRule="exact"/>
        <w:ind w:right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2018年</w:t>
      </w:r>
      <w:r>
        <w:rPr>
          <w:rFonts w:hint="eastAsia" w:eastAsia="仿宋"/>
          <w:kern w:val="0"/>
          <w:sz w:val="32"/>
          <w:szCs w:val="32"/>
        </w:rPr>
        <w:t>10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hint="eastAsia" w:eastAsia="仿宋"/>
          <w:kern w:val="0"/>
          <w:sz w:val="32"/>
          <w:szCs w:val="32"/>
        </w:rPr>
        <w:t>30</w:t>
      </w:r>
      <w:r>
        <w:rPr>
          <w:rFonts w:eastAsia="仿宋"/>
          <w:kern w:val="0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701" w:right="1588" w:bottom="1701" w:left="1588" w:header="851" w:footer="1559" w:gutter="0"/>
      <w:cols w:space="720" w:num="1"/>
      <w:docGrid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F6261B"/>
    <w:rsid w:val="00112320"/>
    <w:rsid w:val="002876A7"/>
    <w:rsid w:val="00337C59"/>
    <w:rsid w:val="004C78BE"/>
    <w:rsid w:val="008F38B6"/>
    <w:rsid w:val="00A25E07"/>
    <w:rsid w:val="00E94B67"/>
    <w:rsid w:val="00EE0795"/>
    <w:rsid w:val="00F61C37"/>
    <w:rsid w:val="32A31428"/>
    <w:rsid w:val="49F6261B"/>
    <w:rsid w:val="4FFA70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96</Words>
  <Characters>550</Characters>
  <Lines>4</Lines>
  <Paragraphs>1</Paragraphs>
  <TotalTime>15</TotalTime>
  <ScaleCrop>false</ScaleCrop>
  <LinksUpToDate>false</LinksUpToDate>
  <CharactersWithSpaces>645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2018-10-30T13:46:00Z</dcterms:created>
  <dc:creator>Lenovo</dc:creator>
  <cp:lastModifiedBy>Administrator</cp:lastModifiedBy>
  <dcterms:modified xsi:type="dcterms:W3CDTF">2018-11-01T08:48:27Z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